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105923C6" w:rsidR="00F439CB" w:rsidRPr="00881884" w:rsidRDefault="00C221D7" w:rsidP="00935510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81884">
              <w:rPr>
                <w:b/>
                <w:sz w:val="26"/>
                <w:szCs w:val="26"/>
              </w:rPr>
              <w:t>307</w:t>
            </w:r>
            <w:r w:rsidRPr="00881884">
              <w:rPr>
                <w:b/>
                <w:sz w:val="26"/>
                <w:szCs w:val="26"/>
                <w:lang w:val="en-US"/>
              </w:rPr>
              <w:t>B</w:t>
            </w:r>
            <w:r w:rsidR="00881884">
              <w:rPr>
                <w:b/>
                <w:sz w:val="26"/>
                <w:szCs w:val="26"/>
              </w:rPr>
              <w:t>_</w:t>
            </w:r>
            <w:bookmarkStart w:id="0" w:name="_GoBack"/>
            <w:bookmarkEnd w:id="0"/>
            <w:r w:rsidRPr="00881884">
              <w:rPr>
                <w:b/>
                <w:sz w:val="26"/>
                <w:szCs w:val="26"/>
              </w:rPr>
              <w:t>0</w:t>
            </w:r>
            <w:r w:rsidR="00935510" w:rsidRPr="00881884">
              <w:rPr>
                <w:b/>
                <w:sz w:val="26"/>
                <w:szCs w:val="26"/>
              </w:rPr>
              <w:t>44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5984AF0E" w:rsidR="00F439CB" w:rsidRPr="009E46D4" w:rsidRDefault="00BC221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C2211">
              <w:rPr>
                <w:b/>
                <w:color w:val="000000"/>
                <w:sz w:val="26"/>
                <w:szCs w:val="26"/>
              </w:rPr>
              <w:t>2221135</w:t>
            </w:r>
          </w:p>
        </w:tc>
      </w:tr>
    </w:tbl>
    <w:p w14:paraId="51BE7A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E7A9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F77CF59" w14:textId="7851F69A" w:rsidR="0024447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</w:t>
      </w:r>
      <w:r w:rsidR="00D075D4" w:rsidRPr="00D075D4">
        <w:rPr>
          <w:b/>
          <w:sz w:val="26"/>
          <w:szCs w:val="26"/>
        </w:rPr>
        <w:t xml:space="preserve"> </w:t>
      </w:r>
      <w:r w:rsidR="00651D4D" w:rsidRPr="00651D4D">
        <w:rPr>
          <w:b/>
          <w:sz w:val="26"/>
          <w:szCs w:val="26"/>
        </w:rPr>
        <w:t>Exide Sonnenschein A412/1</w:t>
      </w:r>
      <w:r w:rsidR="00BC2211">
        <w:rPr>
          <w:b/>
          <w:sz w:val="26"/>
          <w:szCs w:val="26"/>
        </w:rPr>
        <w:t>2</w:t>
      </w:r>
      <w:r w:rsidR="00651D4D" w:rsidRPr="00651D4D">
        <w:rPr>
          <w:b/>
          <w:sz w:val="26"/>
          <w:szCs w:val="26"/>
        </w:rPr>
        <w:t>0 A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14:paraId="51BE7A9A" w14:textId="445C84BD" w:rsidR="004F6968" w:rsidRPr="00642A8E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 Лот № </w:t>
      </w:r>
      <w:r w:rsidR="00C221D7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68F0BB2C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6F5AA0">
        <w:rPr>
          <w:sz w:val="24"/>
          <w:szCs w:val="24"/>
        </w:rPr>
        <w:t>Exide Sonnenschein A412/1</w:t>
      </w:r>
      <w:r w:rsidR="00BC2211">
        <w:rPr>
          <w:sz w:val="24"/>
          <w:szCs w:val="24"/>
        </w:rPr>
        <w:t>2</w:t>
      </w:r>
      <w:r w:rsidR="006F5AA0">
        <w:rPr>
          <w:sz w:val="24"/>
          <w:szCs w:val="24"/>
        </w:rPr>
        <w:t>0</w:t>
      </w:r>
      <w:r w:rsidR="00651D4D" w:rsidRPr="00651D4D">
        <w:rPr>
          <w:sz w:val="24"/>
          <w:szCs w:val="24"/>
        </w:rPr>
        <w:t>A</w:t>
      </w:r>
      <w:r w:rsidR="00651D4D">
        <w:rPr>
          <w:sz w:val="24"/>
          <w:szCs w:val="24"/>
        </w:rPr>
        <w:t xml:space="preserve"> </w:t>
      </w:r>
      <w:r w:rsidR="006F5AA0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E0D6E6" w14:textId="00E9A99D" w:rsidR="004B73BF" w:rsidRDefault="006D24D6" w:rsidP="00FC2DA9">
      <w:pPr>
        <w:pStyle w:val="ad"/>
        <w:tabs>
          <w:tab w:val="left" w:pos="1134"/>
        </w:tabs>
        <w:ind w:left="0"/>
        <w:jc w:val="right"/>
        <w:rPr>
          <w:sz w:val="16"/>
          <w:szCs w:val="16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361"/>
        <w:gridCol w:w="6394"/>
      </w:tblGrid>
      <w:tr w:rsidR="004B73BF" w:rsidRPr="001D1197" w14:paraId="120C983C" w14:textId="77777777" w:rsidTr="00397E6A">
        <w:tc>
          <w:tcPr>
            <w:tcW w:w="4361" w:type="dxa"/>
            <w:vAlign w:val="center"/>
          </w:tcPr>
          <w:p w14:paraId="4C2393C9" w14:textId="2CC7EBF2" w:rsidR="004B73BF" w:rsidRPr="00FC2DA9" w:rsidRDefault="004B73BF" w:rsidP="00397E6A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Тип батареи</w:t>
            </w:r>
          </w:p>
        </w:tc>
        <w:tc>
          <w:tcPr>
            <w:tcW w:w="6394" w:type="dxa"/>
          </w:tcPr>
          <w:p w14:paraId="0BE9591E" w14:textId="5C525C5F" w:rsidR="00397E6A" w:rsidRPr="006F5AA0" w:rsidRDefault="006F5AA0" w:rsidP="00BC2211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F5AA0">
              <w:rPr>
                <w:sz w:val="24"/>
                <w:szCs w:val="24"/>
                <w:lang w:val="en-US"/>
              </w:rPr>
              <w:t>Exide Sonnenschein A412/1</w:t>
            </w:r>
            <w:r w:rsidR="00BC2211">
              <w:rPr>
                <w:sz w:val="24"/>
                <w:szCs w:val="24"/>
              </w:rPr>
              <w:t>2</w:t>
            </w:r>
            <w:r w:rsidRPr="006F5AA0">
              <w:rPr>
                <w:sz w:val="24"/>
                <w:szCs w:val="24"/>
                <w:lang w:val="en-US"/>
              </w:rPr>
              <w:t xml:space="preserve">0A  </w:t>
            </w:r>
          </w:p>
        </w:tc>
      </w:tr>
      <w:tr w:rsidR="004B73BF" w:rsidRPr="00FC2DA9" w14:paraId="74615E18" w14:textId="77777777" w:rsidTr="004B73BF">
        <w:tc>
          <w:tcPr>
            <w:tcW w:w="4361" w:type="dxa"/>
          </w:tcPr>
          <w:p w14:paraId="08390274" w14:textId="6ADF43FE" w:rsidR="004B73BF" w:rsidRPr="00FC2DA9" w:rsidRDefault="004B73BF" w:rsidP="00FC2D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Номинальное</w:t>
            </w:r>
            <w:r w:rsidR="00FC2DA9">
              <w:rPr>
                <w:color w:val="111111"/>
                <w:sz w:val="24"/>
                <w:szCs w:val="24"/>
              </w:rPr>
              <w:t xml:space="preserve"> </w:t>
            </w:r>
            <w:r w:rsidRPr="00FC2DA9">
              <w:rPr>
                <w:bCs/>
                <w:color w:val="111111"/>
                <w:sz w:val="24"/>
                <w:szCs w:val="24"/>
              </w:rPr>
              <w:t>напряжение, В</w:t>
            </w:r>
          </w:p>
        </w:tc>
        <w:tc>
          <w:tcPr>
            <w:tcW w:w="6394" w:type="dxa"/>
          </w:tcPr>
          <w:p w14:paraId="0E1FC8A7" w14:textId="746A8710" w:rsidR="004B73BF" w:rsidRPr="00FC2DA9" w:rsidRDefault="004B73BF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12</w:t>
            </w:r>
          </w:p>
        </w:tc>
      </w:tr>
      <w:tr w:rsidR="004B73BF" w:rsidRPr="00FC2DA9" w14:paraId="1F272360" w14:textId="77777777" w:rsidTr="004B73BF">
        <w:tc>
          <w:tcPr>
            <w:tcW w:w="4361" w:type="dxa"/>
          </w:tcPr>
          <w:p w14:paraId="5663BE19" w14:textId="6683EF59" w:rsidR="004B73BF" w:rsidRPr="00FC2DA9" w:rsidRDefault="004B73BF" w:rsidP="0075643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Номинальная</w:t>
            </w:r>
            <w:r w:rsidR="00FC2DA9">
              <w:rPr>
                <w:color w:val="111111"/>
                <w:sz w:val="24"/>
                <w:szCs w:val="24"/>
              </w:rPr>
              <w:t xml:space="preserve"> </w:t>
            </w:r>
            <w:r w:rsidRPr="00FC2DA9">
              <w:rPr>
                <w:bCs/>
                <w:color w:val="111111"/>
                <w:sz w:val="24"/>
                <w:szCs w:val="24"/>
              </w:rPr>
              <w:t>ёмкость,</w:t>
            </w:r>
            <w:r w:rsidRPr="00FC2DA9">
              <w:rPr>
                <w:color w:val="111111"/>
                <w:sz w:val="24"/>
                <w:szCs w:val="24"/>
              </w:rPr>
              <w:t xml:space="preserve"> А</w:t>
            </w:r>
            <w:r w:rsidRPr="00FC2DA9">
              <w:rPr>
                <w:bCs/>
                <w:color w:val="111111"/>
                <w:sz w:val="24"/>
                <w:szCs w:val="24"/>
              </w:rPr>
              <w:t>ч</w:t>
            </w:r>
          </w:p>
        </w:tc>
        <w:tc>
          <w:tcPr>
            <w:tcW w:w="6394" w:type="dxa"/>
          </w:tcPr>
          <w:p w14:paraId="4B8096D4" w14:textId="54972AB9" w:rsidR="004B73BF" w:rsidRPr="00FC2DA9" w:rsidRDefault="00756439" w:rsidP="00BC2211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1</w:t>
            </w:r>
            <w:r w:rsidR="00BC2211">
              <w:rPr>
                <w:color w:val="111111"/>
                <w:sz w:val="24"/>
                <w:szCs w:val="24"/>
              </w:rPr>
              <w:t>2</w:t>
            </w:r>
            <w:r>
              <w:rPr>
                <w:color w:val="111111"/>
                <w:sz w:val="24"/>
                <w:szCs w:val="24"/>
              </w:rPr>
              <w:t>0</w:t>
            </w:r>
          </w:p>
        </w:tc>
      </w:tr>
      <w:tr w:rsidR="004B73BF" w:rsidRPr="00FC2DA9" w14:paraId="2BEC2585" w14:textId="77777777" w:rsidTr="000E7201">
        <w:tc>
          <w:tcPr>
            <w:tcW w:w="4361" w:type="dxa"/>
            <w:vAlign w:val="center"/>
          </w:tcPr>
          <w:p w14:paraId="3B84E3FB" w14:textId="2C4189F4" w:rsidR="004B73BF" w:rsidRPr="00FC2DA9" w:rsidRDefault="004B73BF" w:rsidP="000E7201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Технология производства</w:t>
            </w:r>
          </w:p>
        </w:tc>
        <w:tc>
          <w:tcPr>
            <w:tcW w:w="6394" w:type="dxa"/>
          </w:tcPr>
          <w:p w14:paraId="742AE04F" w14:textId="631A7EDD" w:rsidR="004B73BF" w:rsidRPr="00FC2DA9" w:rsidRDefault="00A00093" w:rsidP="0089274B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00093">
              <w:rPr>
                <w:color w:val="111111"/>
                <w:sz w:val="24"/>
                <w:szCs w:val="24"/>
              </w:rPr>
              <w:t>Dryfit</w:t>
            </w:r>
            <w:r w:rsidR="005322A7">
              <w:rPr>
                <w:color w:val="111111"/>
                <w:sz w:val="24"/>
                <w:szCs w:val="24"/>
              </w:rPr>
              <w:t xml:space="preserve"> с </w:t>
            </w:r>
            <w:r w:rsidR="005322A7" w:rsidRPr="005322A7">
              <w:rPr>
                <w:color w:val="111111"/>
                <w:sz w:val="24"/>
                <w:szCs w:val="24"/>
              </w:rPr>
              <w:t>желеобразным электролитом</w:t>
            </w:r>
            <w:r w:rsidR="008D02D2">
              <w:rPr>
                <w:color w:val="111111"/>
                <w:sz w:val="24"/>
                <w:szCs w:val="24"/>
              </w:rPr>
              <w:t>,</w:t>
            </w:r>
            <w:r w:rsidR="0089274B" w:rsidRPr="00E0587C">
              <w:rPr>
                <w:sz w:val="24"/>
                <w:szCs w:val="24"/>
              </w:rPr>
              <w:t xml:space="preserve"> намазны</w:t>
            </w:r>
            <w:r w:rsidR="0089274B">
              <w:rPr>
                <w:sz w:val="24"/>
                <w:szCs w:val="24"/>
              </w:rPr>
              <w:t>ми</w:t>
            </w:r>
            <w:r w:rsidR="0089274B" w:rsidRPr="00E0587C">
              <w:rPr>
                <w:sz w:val="24"/>
                <w:szCs w:val="24"/>
              </w:rPr>
              <w:t xml:space="preserve"> пластин</w:t>
            </w:r>
            <w:r w:rsidR="0089274B">
              <w:rPr>
                <w:sz w:val="24"/>
                <w:szCs w:val="24"/>
              </w:rPr>
              <w:t>ами</w:t>
            </w:r>
            <w:r w:rsidR="0089274B" w:rsidRPr="00E0587C">
              <w:rPr>
                <w:sz w:val="24"/>
                <w:szCs w:val="24"/>
              </w:rPr>
              <w:t xml:space="preserve"> со свинцово-кальциевым легированием</w:t>
            </w:r>
          </w:p>
        </w:tc>
      </w:tr>
      <w:tr w:rsidR="004B73BF" w:rsidRPr="00FC2DA9" w14:paraId="423180F6" w14:textId="77777777" w:rsidTr="004B73BF">
        <w:tc>
          <w:tcPr>
            <w:tcW w:w="4361" w:type="dxa"/>
          </w:tcPr>
          <w:p w14:paraId="1D682BAC" w14:textId="462C61CF" w:rsidR="004B73BF" w:rsidRPr="00FC2DA9" w:rsidRDefault="004B73BF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Тип клеммы</w:t>
            </w:r>
          </w:p>
        </w:tc>
        <w:tc>
          <w:tcPr>
            <w:tcW w:w="6394" w:type="dxa"/>
          </w:tcPr>
          <w:p w14:paraId="40601C7B" w14:textId="20EF062D" w:rsidR="004B73BF" w:rsidRPr="00A943D5" w:rsidRDefault="00A943D5" w:rsidP="00792728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 w:rsidRPr="00A943D5">
              <w:rPr>
                <w:color w:val="111111"/>
                <w:sz w:val="24"/>
                <w:szCs w:val="24"/>
              </w:rPr>
              <w:t>Конус</w:t>
            </w:r>
            <w:r w:rsidR="004458C7">
              <w:rPr>
                <w:color w:val="111111"/>
                <w:sz w:val="24"/>
                <w:szCs w:val="24"/>
              </w:rPr>
              <w:t xml:space="preserve"> А</w:t>
            </w:r>
          </w:p>
        </w:tc>
      </w:tr>
      <w:tr w:rsidR="004A3404" w:rsidRPr="00FC2DA9" w14:paraId="1921F27E" w14:textId="77777777" w:rsidTr="004B73BF">
        <w:tc>
          <w:tcPr>
            <w:tcW w:w="4361" w:type="dxa"/>
          </w:tcPr>
          <w:p w14:paraId="0DC17031" w14:textId="499A3A20" w:rsidR="004A3404" w:rsidRPr="00FC2DA9" w:rsidRDefault="004A3404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Габаритные размеры, мм</w:t>
            </w:r>
            <w:r w:rsidRPr="00FC2DA9">
              <w:rPr>
                <w:sz w:val="24"/>
                <w:szCs w:val="24"/>
              </w:rPr>
              <w:t xml:space="preserve"> (ДхШхВ)</w:t>
            </w:r>
          </w:p>
        </w:tc>
        <w:tc>
          <w:tcPr>
            <w:tcW w:w="6394" w:type="dxa"/>
          </w:tcPr>
          <w:p w14:paraId="50F9C5B1" w14:textId="03941F6A" w:rsidR="004A3404" w:rsidRPr="00FC2DA9" w:rsidRDefault="004A3404" w:rsidP="00FB2F8B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</w:t>
            </w:r>
            <w:r w:rsidRPr="00FC2DA9">
              <w:rPr>
                <w:sz w:val="24"/>
                <w:szCs w:val="24"/>
              </w:rPr>
              <w:t>x</w:t>
            </w:r>
            <w:r w:rsidR="00FB2F8B">
              <w:rPr>
                <w:sz w:val="24"/>
                <w:szCs w:val="24"/>
              </w:rPr>
              <w:t>223</w:t>
            </w:r>
            <w:r w:rsidRPr="00FC2DA9"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195</w:t>
            </w:r>
          </w:p>
        </w:tc>
      </w:tr>
      <w:tr w:rsidR="00D97829" w:rsidRPr="00FC2DA9" w14:paraId="3A1B33E1" w14:textId="77777777" w:rsidTr="0045675B">
        <w:tc>
          <w:tcPr>
            <w:tcW w:w="4361" w:type="dxa"/>
            <w:vAlign w:val="center"/>
          </w:tcPr>
          <w:p w14:paraId="002D34E3" w14:textId="4D8510B3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Особенности</w:t>
            </w:r>
          </w:p>
        </w:tc>
        <w:tc>
          <w:tcPr>
            <w:tcW w:w="6394" w:type="dxa"/>
          </w:tcPr>
          <w:p w14:paraId="6152A1EF" w14:textId="04DE7F7E" w:rsidR="00D97829" w:rsidRPr="00FC2DA9" w:rsidRDefault="00D97829" w:rsidP="00496EC0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B3353">
              <w:rPr>
                <w:color w:val="111111"/>
                <w:sz w:val="24"/>
                <w:szCs w:val="24"/>
              </w:rPr>
              <w:t>Необслуживаемая, герметизированная, нет необходимости в доливе воды</w:t>
            </w:r>
          </w:p>
        </w:tc>
      </w:tr>
      <w:tr w:rsidR="00D97829" w:rsidRPr="00FC2DA9" w14:paraId="5956ECD4" w14:textId="77777777" w:rsidTr="003B0F0C">
        <w:tc>
          <w:tcPr>
            <w:tcW w:w="4361" w:type="dxa"/>
            <w:vAlign w:val="center"/>
          </w:tcPr>
          <w:p w14:paraId="4CBECCE7" w14:textId="76C8699D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>
              <w:rPr>
                <w:bCs/>
                <w:color w:val="111111"/>
                <w:sz w:val="24"/>
                <w:szCs w:val="24"/>
              </w:rPr>
              <w:t>Срок службы</w:t>
            </w:r>
          </w:p>
        </w:tc>
        <w:tc>
          <w:tcPr>
            <w:tcW w:w="6394" w:type="dxa"/>
          </w:tcPr>
          <w:p w14:paraId="4EC792C8" w14:textId="0CCCC345" w:rsidR="00D97829" w:rsidRPr="00FC2DA9" w:rsidRDefault="00D97829" w:rsidP="00902F1F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12</w:t>
            </w:r>
            <w:r w:rsidR="004458C7">
              <w:rPr>
                <w:color w:val="111111"/>
                <w:sz w:val="24"/>
                <w:szCs w:val="24"/>
              </w:rPr>
              <w:t>-15</w:t>
            </w:r>
            <w:r>
              <w:rPr>
                <w:color w:val="111111"/>
                <w:sz w:val="24"/>
                <w:szCs w:val="24"/>
              </w:rPr>
              <w:t xml:space="preserve"> лет</w:t>
            </w:r>
          </w:p>
        </w:tc>
      </w:tr>
      <w:tr w:rsidR="00D97829" w:rsidRPr="00FC2DA9" w14:paraId="1BE0E8B6" w14:textId="77777777" w:rsidTr="003B0F0C">
        <w:tc>
          <w:tcPr>
            <w:tcW w:w="4361" w:type="dxa"/>
            <w:vAlign w:val="center"/>
          </w:tcPr>
          <w:p w14:paraId="454B6804" w14:textId="2F7EF92F" w:rsidR="00D97829" w:rsidRPr="00FC2DA9" w:rsidRDefault="00D9782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Примечание</w:t>
            </w:r>
          </w:p>
        </w:tc>
        <w:tc>
          <w:tcPr>
            <w:tcW w:w="6394" w:type="dxa"/>
          </w:tcPr>
          <w:p w14:paraId="78E24794" w14:textId="36842FE4" w:rsidR="00D97829" w:rsidRPr="00FC2DA9" w:rsidRDefault="00D97829" w:rsidP="00792728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*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BE7ABB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7DDD38CE" w14:textId="3D607DE3" w:rsidR="00252ADE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252ADE" w:rsidRPr="00252ADE">
        <w:rPr>
          <w:sz w:val="24"/>
          <w:szCs w:val="24"/>
        </w:rPr>
        <w:t>ГОСТ 26881-86 «Аккумуляторы свинцовые стационарные. Общие технические условия»;</w:t>
      </w:r>
    </w:p>
    <w:p w14:paraId="051C91CA" w14:textId="5BEE4FC1" w:rsidR="003C459E" w:rsidRPr="003C459E" w:rsidRDefault="003C459E" w:rsidP="003C4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252ADE">
        <w:rPr>
          <w:sz w:val="24"/>
          <w:szCs w:val="24"/>
        </w:rPr>
        <w:t>ГОСТ</w:t>
      </w:r>
      <w:r>
        <w:rPr>
          <w:sz w:val="24"/>
          <w:szCs w:val="24"/>
        </w:rPr>
        <w:t xml:space="preserve"> Р МЭК 62485-2-2011 </w:t>
      </w:r>
      <w:r w:rsidRPr="003C459E">
        <w:rPr>
          <w:sz w:val="24"/>
          <w:szCs w:val="24"/>
        </w:rPr>
        <w:t>Батареи аккумуляторные и установки батарейные. Требования безопасности. Часть 2. Стационарные батареи</w:t>
      </w:r>
      <w:r>
        <w:rPr>
          <w:sz w:val="24"/>
          <w:szCs w:val="24"/>
        </w:rPr>
        <w:t>.</w:t>
      </w:r>
    </w:p>
    <w:p w14:paraId="51BE7AC7" w14:textId="26335B1E" w:rsidR="005A3B66" w:rsidRPr="003C459E" w:rsidRDefault="005A3B66" w:rsidP="00252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51BE7AC8" w14:textId="77777777"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BE7AC9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>ГОСТ Р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6FA17A2F" w14:textId="77777777" w:rsidR="00320F7D" w:rsidRDefault="00320F7D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2918C67B" w14:textId="41CAEC96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По всем видам оборудования Поставщик должен предоставить полный комплект техниче</w:t>
      </w:r>
      <w:r w:rsidRPr="003A30BC">
        <w:softHyphen/>
        <w:t xml:space="preserve">ской и эксплуатационной документации на русском языке, подготовленной в соответствии с ГОСТ 27300-87, </w:t>
      </w:r>
      <w:r>
        <w:t xml:space="preserve">для </w:t>
      </w:r>
      <w:r w:rsidRPr="003A30BC">
        <w:t>обеспечени</w:t>
      </w:r>
      <w:r>
        <w:t>я</w:t>
      </w:r>
      <w:r w:rsidRPr="003A30BC">
        <w:t xml:space="preserve"> правильной и безопасной эксплуатации, технического обслужива</w:t>
      </w:r>
      <w:r w:rsidRPr="003A30BC">
        <w:softHyphen/>
        <w:t>ния поставляемого оборудования.</w:t>
      </w:r>
    </w:p>
    <w:p w14:paraId="36832B5C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Предоставляемая Поставщиком техническая и эксплуатационная документация должна включать:</w:t>
      </w:r>
    </w:p>
    <w:p w14:paraId="6123379F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паспорт;</w:t>
      </w:r>
    </w:p>
    <w:p w14:paraId="1F19A861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руководство по эксплуатации;</w:t>
      </w:r>
    </w:p>
    <w:p w14:paraId="365D4E02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гарантийное свидетельство;</w:t>
      </w:r>
    </w:p>
    <w:p w14:paraId="3486621E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сертификат соответствия и свидетельство о приемке на русском языке.</w:t>
      </w:r>
    </w:p>
    <w:p w14:paraId="226EE600" w14:textId="77777777" w:rsidR="003A30BC" w:rsidRPr="003A30BC" w:rsidRDefault="003A30BC" w:rsidP="003A30BC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</w:pPr>
      <w:r w:rsidRPr="003A30BC">
        <w:t>Маркировка продукции должна соответствовать требованиям ГОСТ 18620-86 «Изделия электротехнические. Маркировка»</w:t>
      </w:r>
    </w:p>
    <w:p w14:paraId="51BE7AD5" w14:textId="4B7618A9" w:rsidR="00774CBD" w:rsidRDefault="004937C3" w:rsidP="004937C3">
      <w:pPr>
        <w:tabs>
          <w:tab w:val="left" w:pos="709"/>
          <w:tab w:val="left" w:pos="4585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0D956C3" w14:textId="77777777" w:rsidR="00320F7D" w:rsidRDefault="00320F7D" w:rsidP="004937C3">
      <w:pPr>
        <w:tabs>
          <w:tab w:val="left" w:pos="709"/>
          <w:tab w:val="left" w:pos="4585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8A5CA5" w:rsidSect="006F283F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80FDD" w14:textId="77777777" w:rsidR="003A0E72" w:rsidRDefault="003A0E72">
      <w:r>
        <w:separator/>
      </w:r>
    </w:p>
  </w:endnote>
  <w:endnote w:type="continuationSeparator" w:id="0">
    <w:p w14:paraId="1FA77E50" w14:textId="77777777" w:rsidR="003A0E72" w:rsidRDefault="003A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CC1AB" w14:textId="77777777" w:rsidR="003A0E72" w:rsidRDefault="003A0E72">
      <w:r>
        <w:separator/>
      </w:r>
    </w:p>
  </w:footnote>
  <w:footnote w:type="continuationSeparator" w:id="0">
    <w:p w14:paraId="666C77B3" w14:textId="77777777" w:rsidR="003A0E72" w:rsidRDefault="003A0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42C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8757E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1F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201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197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470"/>
    <w:rsid w:val="002446B5"/>
    <w:rsid w:val="00244733"/>
    <w:rsid w:val="0024696C"/>
    <w:rsid w:val="00247E6F"/>
    <w:rsid w:val="002502D7"/>
    <w:rsid w:val="0025072F"/>
    <w:rsid w:val="00252708"/>
    <w:rsid w:val="002528FF"/>
    <w:rsid w:val="00252ADE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AC4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F7D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97E6A"/>
    <w:rsid w:val="003A0E72"/>
    <w:rsid w:val="003A1933"/>
    <w:rsid w:val="003A2F10"/>
    <w:rsid w:val="003A30BC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59E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998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3C0A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8C7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37C3"/>
    <w:rsid w:val="00496B7E"/>
    <w:rsid w:val="00496EC0"/>
    <w:rsid w:val="004971A3"/>
    <w:rsid w:val="00497866"/>
    <w:rsid w:val="00497EAD"/>
    <w:rsid w:val="00497F02"/>
    <w:rsid w:val="004A340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3BF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2A7"/>
    <w:rsid w:val="005327F9"/>
    <w:rsid w:val="00533505"/>
    <w:rsid w:val="00534713"/>
    <w:rsid w:val="00535372"/>
    <w:rsid w:val="00536758"/>
    <w:rsid w:val="00536F22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3C1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8E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68FE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1D4D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5BD5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353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AA0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8CF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6439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19BC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172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884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74B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2D2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2F1F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551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32AC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62C"/>
    <w:rsid w:val="009B1C82"/>
    <w:rsid w:val="009B1FE5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093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1EA"/>
    <w:rsid w:val="00A4321E"/>
    <w:rsid w:val="00A473C4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D38"/>
    <w:rsid w:val="00A90F72"/>
    <w:rsid w:val="00A91748"/>
    <w:rsid w:val="00A9285F"/>
    <w:rsid w:val="00A93000"/>
    <w:rsid w:val="00A937CA"/>
    <w:rsid w:val="00A943D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211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CD1"/>
    <w:rsid w:val="00C05A80"/>
    <w:rsid w:val="00C07D2C"/>
    <w:rsid w:val="00C111ED"/>
    <w:rsid w:val="00C12185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21D7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52F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3E0F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9782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87C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914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F12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1BDE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2F8B"/>
    <w:rsid w:val="00FB3FB7"/>
    <w:rsid w:val="00FB4717"/>
    <w:rsid w:val="00FB4A8D"/>
    <w:rsid w:val="00FB7719"/>
    <w:rsid w:val="00FB7AEF"/>
    <w:rsid w:val="00FC2848"/>
    <w:rsid w:val="00FC2DA9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89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18134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205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4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0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33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68A93B-05F8-4D5E-B0ED-BDA7CF47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74</cp:revision>
  <cp:lastPrinted>2014-09-12T07:24:00Z</cp:lastPrinted>
  <dcterms:created xsi:type="dcterms:W3CDTF">2019-09-27T10:26:00Z</dcterms:created>
  <dcterms:modified xsi:type="dcterms:W3CDTF">2019-09-30T08:11:00Z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